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9D8F" w14:textId="77777777" w:rsidR="00EC240E" w:rsidRDefault="00EC240E" w:rsidP="00EC240E">
      <w:pPr>
        <w:pStyle w:val="Default"/>
      </w:pPr>
    </w:p>
    <w:p w14:paraId="1A683BF6" w14:textId="1FCABABD" w:rsidR="00EC240E" w:rsidRDefault="00EC240E" w:rsidP="00EC240E">
      <w:pPr>
        <w:pStyle w:val="Default"/>
        <w:rPr>
          <w:b/>
          <w:bCs/>
          <w:sz w:val="40"/>
          <w:szCs w:val="40"/>
        </w:rPr>
      </w:pPr>
      <w:r w:rsidRPr="00EC240E">
        <w:rPr>
          <w:b/>
          <w:bCs/>
          <w:sz w:val="28"/>
          <w:szCs w:val="28"/>
        </w:rPr>
        <w:t xml:space="preserve">Workshop: </w:t>
      </w:r>
      <w:r w:rsidRPr="00EC240E">
        <w:rPr>
          <w:b/>
          <w:bCs/>
          <w:sz w:val="40"/>
          <w:szCs w:val="40"/>
        </w:rPr>
        <w:t xml:space="preserve">Forester’s Cottage </w:t>
      </w:r>
    </w:p>
    <w:p w14:paraId="3F6AACBE" w14:textId="7A71C4D2" w:rsidR="00EC240E" w:rsidRDefault="00EC240E" w:rsidP="00EC240E">
      <w:pPr>
        <w:pStyle w:val="Default"/>
        <w:rPr>
          <w:b/>
          <w:bCs/>
          <w:sz w:val="40"/>
          <w:szCs w:val="40"/>
        </w:rPr>
      </w:pPr>
    </w:p>
    <w:p w14:paraId="4637F2D2" w14:textId="77777777" w:rsidR="00EC240E" w:rsidRPr="00EC240E" w:rsidRDefault="00EC240E" w:rsidP="00EC240E">
      <w:pPr>
        <w:pStyle w:val="Default"/>
        <w:rPr>
          <w:sz w:val="40"/>
          <w:szCs w:val="40"/>
        </w:rPr>
      </w:pPr>
    </w:p>
    <w:p w14:paraId="2BD10B02" w14:textId="77777777" w:rsidR="00EC240E" w:rsidRPr="00EC240E" w:rsidRDefault="00EC240E" w:rsidP="00EC240E">
      <w:pPr>
        <w:pStyle w:val="Default"/>
      </w:pPr>
      <w:r w:rsidRPr="00EC240E">
        <w:rPr>
          <w:b/>
          <w:bCs/>
        </w:rPr>
        <w:t xml:space="preserve">Key Stage: KS1 &amp; KS2 </w:t>
      </w:r>
    </w:p>
    <w:p w14:paraId="0DA01FE0" w14:textId="77777777" w:rsidR="00EC240E" w:rsidRPr="00EC240E" w:rsidRDefault="00EC240E" w:rsidP="00EC240E">
      <w:pPr>
        <w:pStyle w:val="Default"/>
      </w:pPr>
      <w:r w:rsidRPr="00EC240E">
        <w:rPr>
          <w:b/>
          <w:bCs/>
        </w:rPr>
        <w:t xml:space="preserve">Learning Objectives: </w:t>
      </w:r>
      <w:r w:rsidRPr="00EC240E">
        <w:t xml:space="preserve">What was life at home like for people living in the Victorian Forest of Dean? </w:t>
      </w:r>
    </w:p>
    <w:p w14:paraId="52F3872D" w14:textId="77777777" w:rsidR="00EC240E" w:rsidRPr="00EC240E" w:rsidRDefault="00EC240E" w:rsidP="00EC240E">
      <w:pPr>
        <w:pStyle w:val="Default"/>
      </w:pPr>
      <w:r w:rsidRPr="00EC240E">
        <w:t xml:space="preserve">How have our homes changed from those in the past? </w:t>
      </w:r>
    </w:p>
    <w:p w14:paraId="6395A907" w14:textId="77777777" w:rsidR="00EC240E" w:rsidRPr="00EC240E" w:rsidRDefault="00EC240E" w:rsidP="00EC240E">
      <w:pPr>
        <w:pStyle w:val="Default"/>
      </w:pPr>
      <w:r w:rsidRPr="00EC240E">
        <w:rPr>
          <w:b/>
          <w:bCs/>
        </w:rPr>
        <w:t xml:space="preserve">Curriculum Links: KS1 </w:t>
      </w:r>
      <w:r w:rsidRPr="00EC240E">
        <w:t xml:space="preserve">Historical Enquiry - 4a </w:t>
      </w:r>
    </w:p>
    <w:p w14:paraId="7F827005" w14:textId="77777777" w:rsidR="00EC240E" w:rsidRPr="00EC240E" w:rsidRDefault="00EC240E" w:rsidP="00EC240E">
      <w:pPr>
        <w:pStyle w:val="Default"/>
      </w:pPr>
      <w:r w:rsidRPr="00EC240E">
        <w:t xml:space="preserve">Breadth of Study – 6b </w:t>
      </w:r>
    </w:p>
    <w:p w14:paraId="4A106108" w14:textId="77777777" w:rsidR="00EC240E" w:rsidRPr="00EC240E" w:rsidRDefault="00EC240E" w:rsidP="00EC240E">
      <w:pPr>
        <w:pStyle w:val="Default"/>
      </w:pPr>
      <w:r w:rsidRPr="00EC240E">
        <w:t xml:space="preserve">KS2 Chronological understanding - 1a </w:t>
      </w:r>
    </w:p>
    <w:p w14:paraId="71675B6D" w14:textId="77777777" w:rsidR="00EC240E" w:rsidRPr="00EC240E" w:rsidRDefault="00EC240E" w:rsidP="00EC240E">
      <w:pPr>
        <w:pStyle w:val="Default"/>
      </w:pPr>
      <w:r w:rsidRPr="00EC240E">
        <w:t xml:space="preserve">Knowledge and understanding of events, people and changes—4_a &amp; b </w:t>
      </w:r>
    </w:p>
    <w:p w14:paraId="252B578A" w14:textId="77777777" w:rsidR="00EC240E" w:rsidRPr="00EC240E" w:rsidRDefault="00EC240E" w:rsidP="00EC240E">
      <w:pPr>
        <w:pStyle w:val="Default"/>
      </w:pPr>
      <w:r w:rsidRPr="00EC240E">
        <w:t xml:space="preserve">Local history study - 7. </w:t>
      </w:r>
    </w:p>
    <w:p w14:paraId="0ACA1530" w14:textId="77777777" w:rsidR="00EC240E" w:rsidRPr="00EC240E" w:rsidRDefault="00EC240E" w:rsidP="00EC240E">
      <w:pPr>
        <w:pStyle w:val="Default"/>
      </w:pPr>
      <w:r w:rsidRPr="00EC240E">
        <w:t xml:space="preserve">British history - 8a </w:t>
      </w:r>
    </w:p>
    <w:p w14:paraId="059B93EE" w14:textId="77777777" w:rsidR="00EC240E" w:rsidRPr="00EC240E" w:rsidRDefault="00EC240E" w:rsidP="00EC240E">
      <w:pPr>
        <w:pStyle w:val="Default"/>
      </w:pPr>
      <w:r w:rsidRPr="00EC240E">
        <w:t xml:space="preserve">Victorian Britain - 11a </w:t>
      </w:r>
    </w:p>
    <w:p w14:paraId="3C86BB7F" w14:textId="328AF160" w:rsidR="00EC240E" w:rsidRPr="00EC240E" w:rsidRDefault="00EC240E" w:rsidP="00EC240E">
      <w:pPr>
        <w:pStyle w:val="Default"/>
        <w:rPr>
          <w:sz w:val="28"/>
          <w:szCs w:val="28"/>
        </w:rPr>
      </w:pPr>
      <w:r w:rsidRPr="00EC240E">
        <w:rPr>
          <w:b/>
          <w:bCs/>
          <w:sz w:val="28"/>
          <w:szCs w:val="28"/>
        </w:rPr>
        <w:t xml:space="preserve">Workshop 1 Help with the chores in the Forester’s Cottage. </w:t>
      </w:r>
      <w:r w:rsidRPr="00EC240E">
        <w:rPr>
          <w:sz w:val="28"/>
          <w:szCs w:val="28"/>
        </w:rPr>
        <w:t>Discover what it was like to be a Victorian child as you investigate the life of the Meek family. Through explo</w:t>
      </w:r>
      <w:r>
        <w:rPr>
          <w:sz w:val="28"/>
          <w:szCs w:val="28"/>
        </w:rPr>
        <w:t>r</w:t>
      </w:r>
      <w:r w:rsidRPr="00EC240E">
        <w:rPr>
          <w:sz w:val="28"/>
          <w:szCs w:val="28"/>
        </w:rPr>
        <w:t xml:space="preserve">ation, discover what life was like in the reconstructed Forester’s cottage, wash clothes, recycle the Victorian way, beat the rag rug and even have a bath in front of the range! </w:t>
      </w:r>
    </w:p>
    <w:p w14:paraId="17D3CD28" w14:textId="77777777" w:rsidR="00EC240E" w:rsidRPr="00EC240E" w:rsidRDefault="00EC240E" w:rsidP="00EC240E">
      <w:pPr>
        <w:pStyle w:val="Default"/>
        <w:rPr>
          <w:sz w:val="28"/>
          <w:szCs w:val="28"/>
        </w:rPr>
      </w:pPr>
      <w:r w:rsidRPr="00EC240E">
        <w:rPr>
          <w:b/>
          <w:bCs/>
          <w:sz w:val="28"/>
          <w:szCs w:val="28"/>
        </w:rPr>
        <w:t>Workshop 2 Play</w:t>
      </w:r>
      <w:r w:rsidRPr="00EC240E">
        <w:rPr>
          <w:b/>
          <w:bCs/>
          <w:sz w:val="32"/>
          <w:szCs w:val="32"/>
        </w:rPr>
        <w:t xml:space="preserve">, </w:t>
      </w:r>
      <w:r w:rsidRPr="00EC240E">
        <w:rPr>
          <w:b/>
          <w:bCs/>
          <w:sz w:val="28"/>
          <w:szCs w:val="28"/>
        </w:rPr>
        <w:t xml:space="preserve">the Victorian way </w:t>
      </w:r>
    </w:p>
    <w:p w14:paraId="33723F17" w14:textId="77777777" w:rsidR="00EC240E" w:rsidRPr="00EC240E" w:rsidRDefault="00EC240E" w:rsidP="00EC240E">
      <w:pPr>
        <w:pStyle w:val="Default"/>
        <w:rPr>
          <w:sz w:val="28"/>
          <w:szCs w:val="28"/>
        </w:rPr>
      </w:pPr>
      <w:r w:rsidRPr="00EC240E">
        <w:rPr>
          <w:sz w:val="28"/>
          <w:szCs w:val="28"/>
        </w:rPr>
        <w:t xml:space="preserve">How did families spend their leisure time in the past? Take a close look at some of the toys and games from the handling collection and then play with replica toys and Victorian parlour games. </w:t>
      </w:r>
    </w:p>
    <w:p w14:paraId="72755276" w14:textId="166DA625" w:rsidR="00D91471" w:rsidRDefault="00EC240E" w:rsidP="00EC240E">
      <w:pPr>
        <w:rPr>
          <w:sz w:val="28"/>
          <w:szCs w:val="28"/>
        </w:rPr>
      </w:pPr>
      <w:r w:rsidRPr="00EC240E">
        <w:rPr>
          <w:sz w:val="28"/>
          <w:szCs w:val="28"/>
        </w:rPr>
        <w:t>Craft – Toys from the Past Take a close look at some of the toys from the handling collection. What type of toys did children play with in the past? Then make a Victorian toy inspired by one of the toys from the collection.</w:t>
      </w:r>
    </w:p>
    <w:p w14:paraId="078B98FC" w14:textId="1178B03A" w:rsidR="00EC240E" w:rsidRDefault="00EC240E" w:rsidP="00EC240E">
      <w:pPr>
        <w:rPr>
          <w:sz w:val="28"/>
          <w:szCs w:val="28"/>
        </w:rPr>
      </w:pPr>
    </w:p>
    <w:p w14:paraId="5E0D48C8" w14:textId="1C0C52A1" w:rsidR="00EC240E" w:rsidRPr="00EC240E" w:rsidRDefault="00EC240E" w:rsidP="00EC240E">
      <w:pPr>
        <w:rPr>
          <w:sz w:val="44"/>
          <w:szCs w:val="44"/>
        </w:rPr>
      </w:pPr>
      <w:r w:rsidRPr="00EC240E">
        <w:rPr>
          <w:sz w:val="44"/>
          <w:szCs w:val="44"/>
        </w:rPr>
        <w:drawing>
          <wp:inline distT="0" distB="0" distL="0" distR="0" wp14:anchorId="3B762236" wp14:editId="3E0B5665">
            <wp:extent cx="2044700" cy="204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40E">
        <w:rPr>
          <w:noProof/>
        </w:rPr>
        <w:t xml:space="preserve"> </w:t>
      </w:r>
      <w:r w:rsidRPr="00EC240E">
        <w:rPr>
          <w:sz w:val="44"/>
          <w:szCs w:val="44"/>
        </w:rPr>
        <w:drawing>
          <wp:inline distT="0" distB="0" distL="0" distR="0" wp14:anchorId="49C44FB1" wp14:editId="0B321996">
            <wp:extent cx="2006600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40E" w:rsidRPr="00EC240E" w:rsidSect="00E909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0E"/>
    <w:rsid w:val="001F6438"/>
    <w:rsid w:val="00E4528C"/>
    <w:rsid w:val="00E90947"/>
    <w:rsid w:val="00E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8050E"/>
  <w15:chartTrackingRefBased/>
  <w15:docId w15:val="{BF46155A-D33E-DB42-A05C-F2E2008E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40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Clarke</dc:creator>
  <cp:keywords/>
  <dc:description/>
  <cp:lastModifiedBy>Joanne Clarke</cp:lastModifiedBy>
  <cp:revision>1</cp:revision>
  <dcterms:created xsi:type="dcterms:W3CDTF">2023-01-26T14:44:00Z</dcterms:created>
  <dcterms:modified xsi:type="dcterms:W3CDTF">2023-01-26T14:46:00Z</dcterms:modified>
</cp:coreProperties>
</file>